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Title"/>
      </w:pPr>
      <w:r>
        <w:rPr>
          <w:color w:val="231F20"/>
        </w:rPr>
        <w:t>Communication</w:t>
      </w:r>
      <w:r>
        <w:rPr>
          <w:color w:val="231F20"/>
          <w:spacing w:val="-13"/>
        </w:rPr>
        <w:t> </w:t>
      </w:r>
      <w:r>
        <w:rPr>
          <w:color w:val="231F20"/>
        </w:rPr>
        <w:t>Teaching</w:t>
      </w:r>
      <w:r>
        <w:rPr>
          <w:color w:val="231F20"/>
          <w:spacing w:val="-13"/>
        </w:rPr>
        <w:t> </w:t>
      </w:r>
      <w:r>
        <w:rPr>
          <w:color w:val="231F20"/>
          <w:spacing w:val="-2"/>
        </w:rPr>
        <w:t>Timeline</w: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67"/>
        <w:rPr>
          <w:b/>
        </w:rPr>
      </w:pPr>
    </w:p>
    <w:tbl>
      <w:tblPr>
        <w:tblW w:w="0" w:type="auto"/>
        <w:jc w:val="left"/>
        <w:tblInd w:w="294" w:type="dxa"/>
        <w:tblBorders>
          <w:top w:val="single" w:sz="12" w:space="0" w:color="231F20"/>
          <w:left w:val="single" w:sz="12" w:space="0" w:color="231F20"/>
          <w:bottom w:val="single" w:sz="12" w:space="0" w:color="231F20"/>
          <w:right w:val="single" w:sz="12" w:space="0" w:color="231F20"/>
          <w:insideH w:val="single" w:sz="12" w:space="0" w:color="231F20"/>
          <w:insideV w:val="single" w:sz="12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68"/>
        <w:gridCol w:w="131"/>
        <w:gridCol w:w="526"/>
        <w:gridCol w:w="877"/>
        <w:gridCol w:w="527"/>
        <w:gridCol w:w="880"/>
        <w:gridCol w:w="316"/>
        <w:gridCol w:w="186"/>
        <w:gridCol w:w="700"/>
        <w:gridCol w:w="1399"/>
        <w:gridCol w:w="1318"/>
      </w:tblGrid>
      <w:tr>
        <w:trPr>
          <w:trHeight w:val="584" w:hRule="atLeast"/>
        </w:trPr>
        <w:tc>
          <w:tcPr>
            <w:tcW w:w="1399" w:type="dxa"/>
            <w:gridSpan w:val="2"/>
          </w:tcPr>
          <w:p>
            <w:pPr>
              <w:pStyle w:val="TableParagraph"/>
              <w:spacing w:before="157"/>
              <w:ind w:left="317"/>
              <w:rPr>
                <w:sz w:val="24"/>
              </w:rPr>
            </w:pPr>
            <w:r>
              <w:rPr>
                <w:color w:val="231F20"/>
                <w:w w:val="90"/>
                <w:sz w:val="24"/>
              </w:rPr>
              <w:t>Phase</w:t>
            </w:r>
            <w:r>
              <w:rPr>
                <w:color w:val="231F20"/>
                <w:spacing w:val="4"/>
                <w:sz w:val="24"/>
              </w:rPr>
              <w:t> </w:t>
            </w:r>
            <w:r>
              <w:rPr>
                <w:color w:val="231F20"/>
                <w:spacing w:val="-10"/>
                <w:sz w:val="24"/>
              </w:rPr>
              <w:t>I</w:t>
            </w:r>
          </w:p>
        </w:tc>
        <w:tc>
          <w:tcPr>
            <w:tcW w:w="6729" w:type="dxa"/>
            <w:gridSpan w:val="9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84" w:hRule="atLeast"/>
        </w:trPr>
        <w:tc>
          <w:tcPr>
            <w:tcW w:w="1399" w:type="dxa"/>
            <w:gridSpan w:val="2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729" w:type="dxa"/>
            <w:gridSpan w:val="9"/>
          </w:tcPr>
          <w:p>
            <w:pPr>
              <w:pStyle w:val="TableParagraph"/>
              <w:spacing w:before="157"/>
              <w:ind w:left="56"/>
              <w:rPr>
                <w:sz w:val="24"/>
              </w:rPr>
            </w:pPr>
            <w:r>
              <w:rPr>
                <w:color w:val="231F20"/>
                <w:w w:val="90"/>
                <w:sz w:val="24"/>
              </w:rPr>
              <w:t>Phase</w:t>
            </w:r>
            <w:r>
              <w:rPr>
                <w:color w:val="231F20"/>
                <w:spacing w:val="4"/>
                <w:sz w:val="24"/>
              </w:rPr>
              <w:t> </w:t>
            </w:r>
            <w:r>
              <w:rPr>
                <w:color w:val="231F20"/>
                <w:spacing w:val="-5"/>
                <w:sz w:val="24"/>
              </w:rPr>
              <w:t>II</w:t>
            </w:r>
          </w:p>
        </w:tc>
      </w:tr>
      <w:tr>
        <w:trPr>
          <w:trHeight w:val="584" w:hRule="atLeast"/>
        </w:trPr>
        <w:tc>
          <w:tcPr>
            <w:tcW w:w="2802" w:type="dxa"/>
            <w:gridSpan w:val="4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23" w:type="dxa"/>
            <w:gridSpan w:val="3"/>
          </w:tcPr>
          <w:p>
            <w:pPr>
              <w:pStyle w:val="TableParagraph"/>
              <w:spacing w:before="157"/>
              <w:ind w:left="54"/>
              <w:rPr>
                <w:sz w:val="24"/>
              </w:rPr>
            </w:pPr>
            <w:r>
              <w:rPr>
                <w:color w:val="231F20"/>
                <w:w w:val="90"/>
                <w:sz w:val="24"/>
              </w:rPr>
              <w:t>Phase</w:t>
            </w:r>
            <w:r>
              <w:rPr>
                <w:color w:val="231F20"/>
                <w:spacing w:val="4"/>
                <w:sz w:val="24"/>
              </w:rPr>
              <w:t> </w:t>
            </w:r>
            <w:r>
              <w:rPr>
                <w:color w:val="231F20"/>
                <w:spacing w:val="-5"/>
                <w:sz w:val="24"/>
              </w:rPr>
              <w:t>III</w:t>
            </w:r>
          </w:p>
        </w:tc>
        <w:tc>
          <w:tcPr>
            <w:tcW w:w="3603" w:type="dxa"/>
            <w:gridSpan w:val="4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84" w:hRule="atLeast"/>
        </w:trPr>
        <w:tc>
          <w:tcPr>
            <w:tcW w:w="4209" w:type="dxa"/>
            <w:gridSpan w:val="6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02" w:type="dxa"/>
            <w:gridSpan w:val="3"/>
          </w:tcPr>
          <w:p>
            <w:pPr>
              <w:pStyle w:val="TableParagraph"/>
              <w:spacing w:before="157"/>
              <w:ind w:left="52"/>
              <w:rPr>
                <w:sz w:val="24"/>
              </w:rPr>
            </w:pPr>
            <w:r>
              <w:rPr>
                <w:color w:val="231F20"/>
                <w:w w:val="90"/>
                <w:sz w:val="24"/>
              </w:rPr>
              <w:t>Phase</w:t>
            </w:r>
            <w:r>
              <w:rPr>
                <w:color w:val="231F20"/>
                <w:spacing w:val="4"/>
                <w:sz w:val="24"/>
              </w:rPr>
              <w:t> </w:t>
            </w:r>
            <w:r>
              <w:rPr>
                <w:color w:val="231F20"/>
                <w:spacing w:val="-5"/>
                <w:sz w:val="24"/>
              </w:rPr>
              <w:t>IV</w:t>
            </w:r>
          </w:p>
        </w:tc>
        <w:tc>
          <w:tcPr>
            <w:tcW w:w="2717" w:type="dxa"/>
            <w:gridSpan w:val="2"/>
          </w:tcPr>
          <w:p>
            <w:pPr>
              <w:pStyle w:val="TableParagraph"/>
              <w:spacing w:before="157"/>
              <w:ind w:left="49"/>
              <w:rPr>
                <w:sz w:val="24"/>
              </w:rPr>
            </w:pPr>
            <w:r>
              <w:rPr>
                <w:color w:val="231F20"/>
                <w:w w:val="90"/>
                <w:sz w:val="24"/>
              </w:rPr>
              <w:t>Longer</w:t>
            </w:r>
            <w:r>
              <w:rPr>
                <w:color w:val="231F20"/>
                <w:spacing w:val="9"/>
                <w:sz w:val="24"/>
              </w:rPr>
              <w:t> </w:t>
            </w:r>
            <w:r>
              <w:rPr>
                <w:color w:val="231F20"/>
                <w:spacing w:val="-2"/>
                <w:sz w:val="24"/>
              </w:rPr>
              <w:t>Sentences</w:t>
            </w:r>
          </w:p>
        </w:tc>
      </w:tr>
      <w:tr>
        <w:trPr>
          <w:trHeight w:val="584" w:hRule="atLeast"/>
        </w:trPr>
        <w:tc>
          <w:tcPr>
            <w:tcW w:w="5411" w:type="dxa"/>
            <w:gridSpan w:val="9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717" w:type="dxa"/>
            <w:gridSpan w:val="2"/>
          </w:tcPr>
          <w:p>
            <w:pPr>
              <w:pStyle w:val="TableParagraph"/>
              <w:spacing w:before="157"/>
              <w:ind w:left="49"/>
              <w:rPr>
                <w:sz w:val="24"/>
              </w:rPr>
            </w:pPr>
            <w:r>
              <w:rPr>
                <w:color w:val="231F20"/>
                <w:w w:val="90"/>
                <w:sz w:val="24"/>
              </w:rPr>
              <w:t>Phase</w:t>
            </w:r>
            <w:r>
              <w:rPr>
                <w:color w:val="231F20"/>
                <w:spacing w:val="4"/>
                <w:sz w:val="24"/>
              </w:rPr>
              <w:t> </w:t>
            </w:r>
            <w:r>
              <w:rPr>
                <w:color w:val="231F20"/>
                <w:spacing w:val="-10"/>
                <w:sz w:val="24"/>
              </w:rPr>
              <w:t>V</w:t>
            </w:r>
          </w:p>
        </w:tc>
      </w:tr>
      <w:tr>
        <w:trPr>
          <w:trHeight w:val="584" w:hRule="atLeast"/>
        </w:trPr>
        <w:tc>
          <w:tcPr>
            <w:tcW w:w="5411" w:type="dxa"/>
            <w:gridSpan w:val="9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717" w:type="dxa"/>
            <w:gridSpan w:val="2"/>
          </w:tcPr>
          <w:p>
            <w:pPr>
              <w:pStyle w:val="TableParagraph"/>
              <w:spacing w:before="157"/>
              <w:ind w:left="49"/>
              <w:rPr>
                <w:sz w:val="24"/>
              </w:rPr>
            </w:pPr>
            <w:r>
              <w:rPr>
                <w:color w:val="231F20"/>
                <w:spacing w:val="-2"/>
                <w:sz w:val="24"/>
              </w:rPr>
              <w:t>Attributes</w:t>
            </w:r>
          </w:p>
        </w:tc>
      </w:tr>
      <w:tr>
        <w:trPr>
          <w:trHeight w:val="584" w:hRule="atLeast"/>
        </w:trPr>
        <w:tc>
          <w:tcPr>
            <w:tcW w:w="6810" w:type="dxa"/>
            <w:gridSpan w:val="10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18" w:type="dxa"/>
          </w:tcPr>
          <w:p>
            <w:pPr>
              <w:pStyle w:val="TableParagraph"/>
              <w:spacing w:before="157"/>
              <w:ind w:left="48"/>
              <w:rPr>
                <w:sz w:val="24"/>
              </w:rPr>
            </w:pPr>
            <w:r>
              <w:rPr>
                <w:color w:val="231F20"/>
                <w:w w:val="90"/>
                <w:sz w:val="24"/>
              </w:rPr>
              <w:t>Phase</w:t>
            </w:r>
            <w:r>
              <w:rPr>
                <w:color w:val="231F20"/>
                <w:spacing w:val="4"/>
                <w:sz w:val="24"/>
              </w:rPr>
              <w:t> </w:t>
            </w:r>
            <w:r>
              <w:rPr>
                <w:color w:val="231F20"/>
                <w:spacing w:val="-5"/>
                <w:sz w:val="24"/>
              </w:rPr>
              <w:t>VI</w:t>
            </w:r>
          </w:p>
        </w:tc>
      </w:tr>
      <w:tr>
        <w:trPr>
          <w:trHeight w:val="584" w:hRule="atLeast"/>
        </w:trPr>
        <w:tc>
          <w:tcPr>
            <w:tcW w:w="2802" w:type="dxa"/>
            <w:gridSpan w:val="4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26" w:type="dxa"/>
            <w:gridSpan w:val="7"/>
          </w:tcPr>
          <w:p>
            <w:pPr>
              <w:pStyle w:val="TableParagraph"/>
              <w:spacing w:before="157"/>
              <w:ind w:left="54"/>
              <w:rPr>
                <w:sz w:val="24"/>
              </w:rPr>
            </w:pPr>
            <w:r>
              <w:rPr>
                <w:color w:val="231F20"/>
                <w:w w:val="90"/>
                <w:sz w:val="24"/>
              </w:rPr>
              <w:t>Answer</w:t>
            </w:r>
            <w:r>
              <w:rPr>
                <w:color w:val="231F20"/>
                <w:spacing w:val="2"/>
                <w:sz w:val="24"/>
              </w:rPr>
              <w:t> </w:t>
            </w:r>
            <w:r>
              <w:rPr>
                <w:color w:val="231F20"/>
                <w:w w:val="90"/>
                <w:sz w:val="24"/>
              </w:rPr>
              <w:t>“yes”</w:t>
            </w:r>
            <w:r>
              <w:rPr>
                <w:color w:val="231F20"/>
                <w:spacing w:val="3"/>
                <w:sz w:val="24"/>
              </w:rPr>
              <w:t> </w:t>
            </w:r>
            <w:r>
              <w:rPr>
                <w:color w:val="231F20"/>
                <w:w w:val="90"/>
                <w:sz w:val="24"/>
              </w:rPr>
              <w:t>or</w:t>
            </w:r>
            <w:r>
              <w:rPr>
                <w:color w:val="231F20"/>
                <w:spacing w:val="3"/>
                <w:sz w:val="24"/>
              </w:rPr>
              <w:t> </w:t>
            </w:r>
            <w:r>
              <w:rPr>
                <w:color w:val="231F20"/>
                <w:w w:val="90"/>
                <w:sz w:val="24"/>
              </w:rPr>
              <w:t>“no”</w:t>
            </w:r>
            <w:r>
              <w:rPr>
                <w:color w:val="231F20"/>
                <w:spacing w:val="2"/>
                <w:sz w:val="24"/>
              </w:rPr>
              <w:t> </w:t>
            </w:r>
            <w:r>
              <w:rPr>
                <w:color w:val="231F20"/>
                <w:w w:val="90"/>
                <w:sz w:val="24"/>
              </w:rPr>
              <w:t>to</w:t>
            </w:r>
            <w:r>
              <w:rPr>
                <w:color w:val="231F20"/>
                <w:spacing w:val="3"/>
                <w:sz w:val="24"/>
              </w:rPr>
              <w:t> </w:t>
            </w:r>
            <w:r>
              <w:rPr>
                <w:color w:val="231F20"/>
                <w:w w:val="90"/>
                <w:sz w:val="24"/>
              </w:rPr>
              <w:t>“Do</w:t>
            </w:r>
            <w:r>
              <w:rPr>
                <w:color w:val="231F20"/>
                <w:spacing w:val="3"/>
                <w:sz w:val="24"/>
              </w:rPr>
              <w:t> </w:t>
            </w:r>
            <w:r>
              <w:rPr>
                <w:color w:val="231F20"/>
                <w:w w:val="90"/>
                <w:sz w:val="24"/>
              </w:rPr>
              <w:t>you</w:t>
            </w:r>
            <w:r>
              <w:rPr>
                <w:color w:val="231F20"/>
                <w:spacing w:val="2"/>
                <w:sz w:val="24"/>
              </w:rPr>
              <w:t> </w:t>
            </w:r>
            <w:r>
              <w:rPr>
                <w:color w:val="231F20"/>
                <w:spacing w:val="-2"/>
                <w:w w:val="90"/>
                <w:sz w:val="24"/>
              </w:rPr>
              <w:t>want?”</w:t>
            </w:r>
          </w:p>
        </w:tc>
      </w:tr>
      <w:tr>
        <w:trPr>
          <w:trHeight w:val="584" w:hRule="atLeast"/>
        </w:trPr>
        <w:tc>
          <w:tcPr>
            <w:tcW w:w="3329" w:type="dxa"/>
            <w:gridSpan w:val="5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82" w:type="dxa"/>
            <w:gridSpan w:val="3"/>
          </w:tcPr>
          <w:p>
            <w:pPr>
              <w:pStyle w:val="TableParagraph"/>
              <w:spacing w:before="8"/>
              <w:ind w:left="53"/>
              <w:rPr>
                <w:sz w:val="24"/>
              </w:rPr>
            </w:pPr>
            <w:r>
              <w:rPr>
                <w:color w:val="231F20"/>
                <w:spacing w:val="-2"/>
                <w:sz w:val="24"/>
              </w:rPr>
              <w:t>Request</w:t>
            </w:r>
          </w:p>
          <w:p>
            <w:pPr>
              <w:pStyle w:val="TableParagraph"/>
              <w:spacing w:line="259" w:lineRule="exact" w:before="21"/>
              <w:ind w:left="53"/>
              <w:rPr>
                <w:sz w:val="24"/>
              </w:rPr>
            </w:pPr>
            <w:r>
              <w:rPr>
                <w:color w:val="231F20"/>
                <w:spacing w:val="-4"/>
                <w:sz w:val="24"/>
              </w:rPr>
              <w:t>Help</w:t>
            </w:r>
          </w:p>
        </w:tc>
        <w:tc>
          <w:tcPr>
            <w:tcW w:w="2099" w:type="dxa"/>
            <w:gridSpan w:val="2"/>
          </w:tcPr>
          <w:p>
            <w:pPr>
              <w:pStyle w:val="TableParagraph"/>
              <w:spacing w:before="156"/>
              <w:ind w:left="50"/>
              <w:rPr>
                <w:sz w:val="24"/>
              </w:rPr>
            </w:pPr>
            <w:r>
              <w:rPr>
                <w:color w:val="231F20"/>
                <w:spacing w:val="-8"/>
                <w:sz w:val="24"/>
              </w:rPr>
              <w:t>“I want</w:t>
            </w:r>
            <w:r>
              <w:rPr>
                <w:color w:val="231F20"/>
                <w:spacing w:val="-7"/>
                <w:sz w:val="24"/>
              </w:rPr>
              <w:t> </w:t>
            </w:r>
            <w:r>
              <w:rPr>
                <w:color w:val="231F20"/>
                <w:spacing w:val="-8"/>
                <w:sz w:val="24"/>
              </w:rPr>
              <w:t>help”</w:t>
            </w:r>
          </w:p>
        </w:tc>
        <w:tc>
          <w:tcPr>
            <w:tcW w:w="1318" w:type="dxa"/>
          </w:tcPr>
          <w:p>
            <w:pPr>
              <w:pStyle w:val="TableParagraph"/>
              <w:spacing w:before="8"/>
              <w:ind w:left="48"/>
              <w:rPr>
                <w:sz w:val="24"/>
              </w:rPr>
            </w:pPr>
            <w:r>
              <w:rPr>
                <w:color w:val="231F20"/>
                <w:spacing w:val="-2"/>
                <w:sz w:val="24"/>
              </w:rPr>
              <w:t>“I</w:t>
            </w:r>
            <w:r>
              <w:rPr>
                <w:color w:val="231F20"/>
                <w:spacing w:val="-13"/>
                <w:sz w:val="24"/>
              </w:rPr>
              <w:t> </w:t>
            </w:r>
            <w:r>
              <w:rPr>
                <w:color w:val="231F20"/>
                <w:spacing w:val="-4"/>
                <w:sz w:val="24"/>
              </w:rPr>
              <w:t>want</w:t>
            </w:r>
          </w:p>
          <w:p>
            <w:pPr>
              <w:pStyle w:val="TableParagraph"/>
              <w:spacing w:line="259" w:lineRule="exact" w:before="21"/>
              <w:ind w:left="48"/>
              <w:rPr>
                <w:sz w:val="24"/>
              </w:rPr>
            </w:pPr>
            <w:r>
              <w:rPr>
                <w:color w:val="231F20"/>
                <w:spacing w:val="-2"/>
                <w:sz w:val="24"/>
              </w:rPr>
              <w:t>help...”</w:t>
            </w:r>
          </w:p>
        </w:tc>
      </w:tr>
      <w:tr>
        <w:trPr>
          <w:trHeight w:val="584" w:hRule="atLeast"/>
        </w:trPr>
        <w:tc>
          <w:tcPr>
            <w:tcW w:w="2802" w:type="dxa"/>
            <w:gridSpan w:val="4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26" w:type="dxa"/>
            <w:gridSpan w:val="7"/>
          </w:tcPr>
          <w:p>
            <w:pPr>
              <w:pStyle w:val="TableParagraph"/>
              <w:spacing w:before="156"/>
              <w:ind w:left="54"/>
              <w:rPr>
                <w:sz w:val="24"/>
              </w:rPr>
            </w:pPr>
            <w:r>
              <w:rPr>
                <w:color w:val="231F20"/>
                <w:w w:val="90"/>
                <w:sz w:val="24"/>
              </w:rPr>
              <w:t>Request</w:t>
            </w:r>
            <w:r>
              <w:rPr>
                <w:color w:val="231F20"/>
                <w:spacing w:val="12"/>
                <w:sz w:val="24"/>
              </w:rPr>
              <w:t> </w:t>
            </w:r>
            <w:r>
              <w:rPr>
                <w:color w:val="231F20"/>
                <w:spacing w:val="-2"/>
                <w:sz w:val="24"/>
              </w:rPr>
              <w:t>Break</w:t>
            </w:r>
          </w:p>
        </w:tc>
      </w:tr>
      <w:tr>
        <w:trPr>
          <w:trHeight w:val="584" w:hRule="atLeast"/>
        </w:trPr>
        <w:tc>
          <w:tcPr>
            <w:tcW w:w="2802" w:type="dxa"/>
            <w:gridSpan w:val="4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26" w:type="dxa"/>
            <w:gridSpan w:val="7"/>
          </w:tcPr>
          <w:p>
            <w:pPr>
              <w:pStyle w:val="TableParagraph"/>
              <w:spacing w:before="156"/>
              <w:ind w:left="54"/>
              <w:rPr>
                <w:sz w:val="24"/>
              </w:rPr>
            </w:pPr>
            <w:r>
              <w:rPr>
                <w:color w:val="231F20"/>
                <w:w w:val="90"/>
                <w:sz w:val="24"/>
              </w:rPr>
              <w:t>Respond</w:t>
            </w:r>
            <w:r>
              <w:rPr>
                <w:color w:val="231F20"/>
                <w:spacing w:val="3"/>
                <w:sz w:val="24"/>
              </w:rPr>
              <w:t> </w:t>
            </w:r>
            <w:r>
              <w:rPr>
                <w:color w:val="231F20"/>
                <w:w w:val="90"/>
                <w:sz w:val="24"/>
              </w:rPr>
              <w:t>to</w:t>
            </w:r>
            <w:r>
              <w:rPr>
                <w:color w:val="231F20"/>
                <w:spacing w:val="3"/>
                <w:sz w:val="24"/>
              </w:rPr>
              <w:t> </w:t>
            </w:r>
            <w:r>
              <w:rPr>
                <w:color w:val="231F20"/>
                <w:w w:val="90"/>
                <w:sz w:val="24"/>
              </w:rPr>
              <w:t>“wait”</w:t>
            </w:r>
            <w:r>
              <w:rPr>
                <w:color w:val="231F20"/>
                <w:spacing w:val="4"/>
                <w:sz w:val="24"/>
              </w:rPr>
              <w:t> </w:t>
            </w:r>
            <w:r>
              <w:rPr>
                <w:color w:val="231F20"/>
                <w:w w:val="90"/>
                <w:sz w:val="24"/>
              </w:rPr>
              <w:t>and</w:t>
            </w:r>
            <w:r>
              <w:rPr>
                <w:color w:val="231F20"/>
                <w:spacing w:val="3"/>
                <w:sz w:val="24"/>
              </w:rPr>
              <w:t> </w:t>
            </w:r>
            <w:r>
              <w:rPr>
                <w:color w:val="231F20"/>
                <w:spacing w:val="-4"/>
                <w:w w:val="90"/>
                <w:sz w:val="24"/>
              </w:rPr>
              <w:t>“no”</w:t>
            </w:r>
          </w:p>
        </w:tc>
      </w:tr>
      <w:tr>
        <w:trPr>
          <w:trHeight w:val="584" w:hRule="atLeast"/>
        </w:trPr>
        <w:tc>
          <w:tcPr>
            <w:tcW w:w="1925" w:type="dxa"/>
            <w:gridSpan w:val="3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203" w:type="dxa"/>
            <w:gridSpan w:val="8"/>
          </w:tcPr>
          <w:p>
            <w:pPr>
              <w:pStyle w:val="TableParagraph"/>
              <w:spacing w:before="156"/>
              <w:ind w:left="55"/>
              <w:rPr>
                <w:sz w:val="24"/>
              </w:rPr>
            </w:pPr>
            <w:r>
              <w:rPr>
                <w:color w:val="231F20"/>
                <w:w w:val="90"/>
                <w:sz w:val="24"/>
              </w:rPr>
              <w:t>Follow</w:t>
            </w:r>
            <w:r>
              <w:rPr>
                <w:color w:val="231F20"/>
                <w:spacing w:val="3"/>
                <w:sz w:val="24"/>
              </w:rPr>
              <w:t> </w:t>
            </w:r>
            <w:r>
              <w:rPr>
                <w:color w:val="231F20"/>
                <w:w w:val="90"/>
                <w:sz w:val="24"/>
              </w:rPr>
              <w:t>Picture</w:t>
            </w:r>
            <w:r>
              <w:rPr>
                <w:color w:val="231F20"/>
                <w:spacing w:val="4"/>
                <w:sz w:val="24"/>
              </w:rPr>
              <w:t> </w:t>
            </w:r>
            <w:r>
              <w:rPr>
                <w:color w:val="231F20"/>
                <w:w w:val="90"/>
                <w:sz w:val="24"/>
              </w:rPr>
              <w:t>and</w:t>
            </w:r>
            <w:r>
              <w:rPr>
                <w:color w:val="231F20"/>
                <w:spacing w:val="4"/>
                <w:sz w:val="24"/>
              </w:rPr>
              <w:t> </w:t>
            </w:r>
            <w:r>
              <w:rPr>
                <w:color w:val="231F20"/>
                <w:w w:val="90"/>
                <w:sz w:val="24"/>
              </w:rPr>
              <w:t>Spoken</w:t>
            </w:r>
            <w:r>
              <w:rPr>
                <w:color w:val="231F20"/>
                <w:spacing w:val="4"/>
                <w:sz w:val="24"/>
              </w:rPr>
              <w:t> </w:t>
            </w:r>
            <w:r>
              <w:rPr>
                <w:color w:val="231F20"/>
                <w:spacing w:val="-2"/>
                <w:w w:val="90"/>
                <w:sz w:val="24"/>
              </w:rPr>
              <w:t>Directions</w:t>
            </w:r>
          </w:p>
        </w:tc>
      </w:tr>
      <w:tr>
        <w:trPr>
          <w:trHeight w:val="584" w:hRule="atLeast"/>
        </w:trPr>
        <w:tc>
          <w:tcPr>
            <w:tcW w:w="4209" w:type="dxa"/>
            <w:gridSpan w:val="6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919" w:type="dxa"/>
            <w:gridSpan w:val="5"/>
          </w:tcPr>
          <w:p>
            <w:pPr>
              <w:pStyle w:val="TableParagraph"/>
              <w:spacing w:before="156"/>
              <w:ind w:left="52"/>
              <w:rPr>
                <w:sz w:val="24"/>
              </w:rPr>
            </w:pPr>
            <w:r>
              <w:rPr>
                <w:color w:val="231F20"/>
                <w:w w:val="90"/>
                <w:sz w:val="24"/>
              </w:rPr>
              <w:t>Follow</w:t>
            </w:r>
            <w:r>
              <w:rPr>
                <w:color w:val="231F20"/>
                <w:spacing w:val="3"/>
                <w:sz w:val="24"/>
              </w:rPr>
              <w:t> </w:t>
            </w:r>
            <w:r>
              <w:rPr>
                <w:color w:val="231F20"/>
                <w:spacing w:val="-2"/>
                <w:sz w:val="24"/>
              </w:rPr>
              <w:t>Schedule</w:t>
            </w:r>
          </w:p>
        </w:tc>
      </w:tr>
      <w:tr>
        <w:trPr>
          <w:trHeight w:val="584" w:hRule="atLeast"/>
        </w:trPr>
        <w:tc>
          <w:tcPr>
            <w:tcW w:w="126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60" w:type="dxa"/>
            <w:gridSpan w:val="10"/>
          </w:tcPr>
          <w:p>
            <w:pPr>
              <w:pStyle w:val="TableParagraph"/>
              <w:spacing w:before="156"/>
              <w:ind w:left="56"/>
              <w:rPr>
                <w:sz w:val="24"/>
              </w:rPr>
            </w:pPr>
            <w:r>
              <w:rPr>
                <w:color w:val="231F20"/>
                <w:w w:val="90"/>
                <w:sz w:val="24"/>
              </w:rPr>
              <w:t>Let’s</w:t>
            </w:r>
            <w:r>
              <w:rPr>
                <w:color w:val="231F20"/>
                <w:spacing w:val="4"/>
                <w:sz w:val="24"/>
              </w:rPr>
              <w:t> </w:t>
            </w:r>
            <w:r>
              <w:rPr>
                <w:color w:val="231F20"/>
                <w:w w:val="90"/>
                <w:sz w:val="24"/>
              </w:rPr>
              <w:t>Make</w:t>
            </w:r>
            <w:r>
              <w:rPr>
                <w:color w:val="231F20"/>
                <w:spacing w:val="4"/>
                <w:sz w:val="24"/>
              </w:rPr>
              <w:t> </w:t>
            </w:r>
            <w:r>
              <w:rPr>
                <w:color w:val="231F20"/>
                <w:w w:val="90"/>
                <w:sz w:val="24"/>
              </w:rPr>
              <w:t>a</w:t>
            </w:r>
            <w:r>
              <w:rPr>
                <w:color w:val="231F20"/>
                <w:spacing w:val="4"/>
                <w:sz w:val="24"/>
              </w:rPr>
              <w:t> </w:t>
            </w:r>
            <w:r>
              <w:rPr>
                <w:color w:val="231F20"/>
                <w:w w:val="90"/>
                <w:sz w:val="24"/>
              </w:rPr>
              <w:t>Deal</w:t>
            </w:r>
            <w:r>
              <w:rPr>
                <w:color w:val="231F20"/>
                <w:spacing w:val="4"/>
                <w:sz w:val="24"/>
              </w:rPr>
              <w:t> </w:t>
            </w:r>
            <w:r>
              <w:rPr>
                <w:color w:val="231F20"/>
                <w:w w:val="90"/>
                <w:sz w:val="24"/>
              </w:rPr>
              <w:t>and</w:t>
            </w:r>
            <w:r>
              <w:rPr>
                <w:color w:val="231F20"/>
                <w:spacing w:val="4"/>
                <w:sz w:val="24"/>
              </w:rPr>
              <w:t> </w:t>
            </w:r>
            <w:r>
              <w:rPr>
                <w:color w:val="231F20"/>
                <w:w w:val="90"/>
                <w:sz w:val="24"/>
              </w:rPr>
              <w:t>Visual</w:t>
            </w:r>
            <w:r>
              <w:rPr>
                <w:color w:val="231F20"/>
                <w:spacing w:val="4"/>
                <w:sz w:val="24"/>
              </w:rPr>
              <w:t> </w:t>
            </w:r>
            <w:r>
              <w:rPr>
                <w:color w:val="231F20"/>
                <w:w w:val="90"/>
                <w:sz w:val="24"/>
              </w:rPr>
              <w:t>Reinforcement</w:t>
            </w:r>
            <w:r>
              <w:rPr>
                <w:color w:val="231F20"/>
                <w:spacing w:val="4"/>
                <w:sz w:val="24"/>
              </w:rPr>
              <w:t> </w:t>
            </w:r>
            <w:r>
              <w:rPr>
                <w:color w:val="231F20"/>
                <w:spacing w:val="-2"/>
                <w:w w:val="90"/>
                <w:sz w:val="24"/>
              </w:rPr>
              <w:t>System</w:t>
            </w:r>
          </w:p>
        </w:tc>
      </w:tr>
    </w:tbl>
    <w:sectPr>
      <w:footerReference w:type="default" r:id="rId5"/>
      <w:type w:val="continuous"/>
      <w:pgSz w:w="12240" w:h="15840"/>
      <w:pgMar w:header="0" w:footer="1170" w:top="1540" w:bottom="1360" w:left="1720" w:right="1720"/>
      <w:pgNumType w:start="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515136">
              <wp:simplePos x="0" y="0"/>
              <wp:positionH relativeFrom="page">
                <wp:posOffset>914400</wp:posOffset>
              </wp:positionH>
              <wp:positionV relativeFrom="page">
                <wp:posOffset>9163050</wp:posOffset>
              </wp:positionV>
              <wp:extent cx="5943600" cy="1270"/>
              <wp:effectExtent l="0" t="0" r="0" b="0"/>
              <wp:wrapNone/>
              <wp:docPr id="1" name="Graphic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Graphic 1"/>
                    <wps:cNvSpPr/>
                    <wps:spPr>
                      <a:xfrm>
                        <a:off x="0" y="0"/>
                        <a:ext cx="594360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943600" h="0">
                            <a:moveTo>
                              <a:pt x="0" y="0"/>
                            </a:moveTo>
                            <a:lnTo>
                              <a:pt x="5943600" y="0"/>
                            </a:lnTo>
                          </a:path>
                        </a:pathLst>
                      </a:custGeom>
                      <a:ln w="50800">
                        <a:solidFill>
                          <a:srgbClr val="231F2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15801344" from="72pt,721.5pt" to="540pt,721.5pt" stroked="true" strokeweight="4pt" strokecolor="#231f20">
              <v:stroke dashstyle="solid"/>
              <w10:wrap type="none"/>
            </v:lin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515648">
              <wp:simplePos x="0" y="0"/>
              <wp:positionH relativeFrom="page">
                <wp:posOffset>1078553</wp:posOffset>
              </wp:positionH>
              <wp:positionV relativeFrom="page">
                <wp:posOffset>9343132</wp:posOffset>
              </wp:positionV>
              <wp:extent cx="3162300" cy="167640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3162300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3"/>
                            <w:ind w:left="20"/>
                          </w:pPr>
                          <w:r>
                            <w:rPr/>
                            <w:t>©</w:t>
                          </w:r>
                          <w:r>
                            <w:rPr>
                              <w:spacing w:val="-3"/>
                            </w:rPr>
                            <w:t> </w:t>
                          </w:r>
                          <w:r>
                            <w:rPr/>
                            <w:t>Copyright,</w:t>
                          </w:r>
                          <w:r>
                            <w:rPr>
                              <w:spacing w:val="-3"/>
                            </w:rPr>
                            <w:t> </w:t>
                          </w:r>
                          <w:r>
                            <w:rPr/>
                            <w:t>2024,</w:t>
                          </w:r>
                          <w:r>
                            <w:rPr>
                              <w:spacing w:val="-2"/>
                            </w:rPr>
                            <w:t> </w:t>
                          </w:r>
                          <w:r>
                            <w:rPr/>
                            <w:t>by</w:t>
                          </w:r>
                          <w:r>
                            <w:rPr>
                              <w:spacing w:val="-3"/>
                            </w:rPr>
                            <w:t> </w:t>
                          </w:r>
                          <w:r>
                            <w:rPr/>
                            <w:t>Pyramid</w:t>
                          </w:r>
                          <w:r>
                            <w:rPr>
                              <w:spacing w:val="-3"/>
                            </w:rPr>
                            <w:t> </w:t>
                          </w:r>
                          <w:r>
                            <w:rPr/>
                            <w:t>Educational</w:t>
                          </w:r>
                          <w:r>
                            <w:rPr>
                              <w:spacing w:val="-2"/>
                            </w:rPr>
                            <w:t> Consultants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84.925499pt;margin-top:735.679688pt;width:249pt;height:13.2pt;mso-position-horizontal-relative:page;mso-position-vertical-relative:page;z-index:-15800832" type="#_x0000_t202" id="docshape1" filled="false" stroked="false">
              <v:textbox inset="0,0,0,0">
                <w:txbxContent>
                  <w:p>
                    <w:pPr>
                      <w:pStyle w:val="BodyText"/>
                      <w:spacing w:before="13"/>
                      <w:ind w:left="20"/>
                    </w:pPr>
                    <w:r>
                      <w:rPr/>
                      <w:t>©</w:t>
                    </w:r>
                    <w:r>
                      <w:rPr>
                        <w:spacing w:val="-3"/>
                      </w:rPr>
                      <w:t> </w:t>
                    </w:r>
                    <w:r>
                      <w:rPr/>
                      <w:t>Copyright,</w:t>
                    </w:r>
                    <w:r>
                      <w:rPr>
                        <w:spacing w:val="-3"/>
                      </w:rPr>
                      <w:t> </w:t>
                    </w:r>
                    <w:r>
                      <w:rPr/>
                      <w:t>2024,</w:t>
                    </w:r>
                    <w:r>
                      <w:rPr>
                        <w:spacing w:val="-2"/>
                      </w:rPr>
                      <w:t> </w:t>
                    </w:r>
                    <w:r>
                      <w:rPr/>
                      <w:t>by</w:t>
                    </w:r>
                    <w:r>
                      <w:rPr>
                        <w:spacing w:val="-3"/>
                      </w:rPr>
                      <w:t> </w:t>
                    </w:r>
                    <w:r>
                      <w:rPr/>
                      <w:t>Pyramid</w:t>
                    </w:r>
                    <w:r>
                      <w:rPr>
                        <w:spacing w:val="-3"/>
                      </w:rPr>
                      <w:t> </w:t>
                    </w:r>
                    <w:r>
                      <w:rPr/>
                      <w:t>Educational</w:t>
                    </w:r>
                    <w:r>
                      <w:rPr>
                        <w:spacing w:val="-2"/>
                      </w:rPr>
                      <w:t> Consultants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516160">
              <wp:simplePos x="0" y="0"/>
              <wp:positionH relativeFrom="page">
                <wp:posOffset>5558478</wp:posOffset>
              </wp:positionH>
              <wp:positionV relativeFrom="page">
                <wp:posOffset>9343132</wp:posOffset>
              </wp:positionV>
              <wp:extent cx="1119505" cy="167640"/>
              <wp:effectExtent l="0" t="0" r="0" b="0"/>
              <wp:wrapNone/>
              <wp:docPr id="3" name="Textbox 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" name="Textbox 3"/>
                    <wps:cNvSpPr txBox="1"/>
                    <wps:spPr>
                      <a:xfrm>
                        <a:off x="0" y="0"/>
                        <a:ext cx="1119505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3"/>
                            <w:ind w:left="20"/>
                          </w:pPr>
                          <w:r>
                            <w:rPr>
                              <w:color w:val="231F20"/>
                            </w:rPr>
                            <w:t>May</w:t>
                          </w:r>
                          <w:r>
                            <w:rPr>
                              <w:color w:val="231F20"/>
                              <w:spacing w:val="-1"/>
                            </w:rPr>
                            <w:t> </w:t>
                          </w:r>
                          <w:r>
                            <w:rPr>
                              <w:color w:val="231F20"/>
                            </w:rPr>
                            <w:t>be </w:t>
                          </w:r>
                          <w:r>
                            <w:rPr>
                              <w:color w:val="231F20"/>
                              <w:spacing w:val="-2"/>
                            </w:rPr>
                            <w:t>reproduced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37.675507pt;margin-top:735.679688pt;width:88.15pt;height:13.2pt;mso-position-horizontal-relative:page;mso-position-vertical-relative:page;z-index:-15800320" type="#_x0000_t202" id="docshape2" filled="false" stroked="false">
              <v:textbox inset="0,0,0,0">
                <w:txbxContent>
                  <w:p>
                    <w:pPr>
                      <w:pStyle w:val="BodyText"/>
                      <w:spacing w:before="13"/>
                      <w:ind w:left="20"/>
                    </w:pPr>
                    <w:r>
                      <w:rPr>
                        <w:color w:val="231F20"/>
                      </w:rPr>
                      <w:t>May</w:t>
                    </w:r>
                    <w:r>
                      <w:rPr>
                        <w:color w:val="231F20"/>
                        <w:spacing w:val="-1"/>
                      </w:rPr>
                      <w:t> </w:t>
                    </w:r>
                    <w:r>
                      <w:rPr>
                        <w:color w:val="231F20"/>
                      </w:rPr>
                      <w:t>be </w:t>
                    </w:r>
                    <w:r>
                      <w:rPr>
                        <w:color w:val="231F20"/>
                        <w:spacing w:val="-2"/>
                      </w:rPr>
                      <w:t>reproduced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65"/>
      <w:ind w:right="112"/>
      <w:jc w:val="center"/>
    </w:pPr>
    <w:rPr>
      <w:rFonts w:ascii="Arial" w:hAnsi="Arial" w:eastAsia="Arial" w:cs="Arial"/>
      <w:b/>
      <w:bCs/>
      <w:sz w:val="34"/>
      <w:szCs w:val="34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2024-07-10T15:53:35Z</dcterms:created>
  <dcterms:modified xsi:type="dcterms:W3CDTF">2024-07-10T15:53:35Z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2024-07-10T00:00:00Z</vt:filetime>
  </property>
  <property fmtid="{D5CDD505-2E9C-101B-9397-08002B2CF9AE}" pid="3" name="Creator">
    <vt:lpwstr>Adobe Acrobat Pro (32-bit) 24.2.20857</vt:lpwstr>
  </property>
  <property fmtid="{D5CDD505-2E9C-101B-9397-08002B2CF9AE}" pid="4" name="LastSaved">
    <vt:filetime>2024-07-10T00:00:00Z</vt:filetime>
  </property>
  <property fmtid="{D5CDD505-2E9C-101B-9397-08002B2CF9AE}" pid="5" name="Producer">
    <vt:lpwstr>Adobe Acrobat Pro (32-bit) 24.2.20857</vt:lpwstr>
  </property>
</Properties>
</file>